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B9" w:rsidRPr="00831AB9" w:rsidRDefault="00831AB9" w:rsidP="00831AB9">
      <w:pPr>
        <w:jc w:val="center"/>
        <w:rPr>
          <w:b/>
          <w:noProof/>
        </w:rPr>
      </w:pPr>
      <w:r>
        <w:rPr>
          <w:b/>
          <w:noProof/>
        </w:rPr>
        <w:drawing>
          <wp:inline distT="0" distB="0" distL="0" distR="0">
            <wp:extent cx="56134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 cy="676910"/>
                    </a:xfrm>
                    <a:prstGeom prst="rect">
                      <a:avLst/>
                    </a:prstGeom>
                    <a:solidFill>
                      <a:srgbClr val="FFFFFF"/>
                    </a:solidFill>
                    <a:ln>
                      <a:noFill/>
                    </a:ln>
                  </pic:spPr>
                </pic:pic>
              </a:graphicData>
            </a:graphic>
          </wp:inline>
        </w:drawing>
      </w:r>
    </w:p>
    <w:p w:rsidR="00831AB9" w:rsidRPr="00831AB9" w:rsidRDefault="00831AB9" w:rsidP="00831AB9">
      <w:pPr>
        <w:jc w:val="center"/>
        <w:rPr>
          <w:b/>
          <w:bCs/>
          <w:color w:val="000000"/>
          <w:sz w:val="27"/>
          <w:szCs w:val="27"/>
        </w:rPr>
      </w:pPr>
      <w:r w:rsidRPr="00831AB9">
        <w:rPr>
          <w:b/>
          <w:bCs/>
          <w:color w:val="000000"/>
          <w:sz w:val="27"/>
          <w:szCs w:val="27"/>
        </w:rPr>
        <w:t>СОБРАНИЕ ПРЕДСТАВИТЕЛЕЙ</w:t>
      </w:r>
    </w:p>
    <w:p w:rsidR="00831AB9" w:rsidRPr="00831AB9" w:rsidRDefault="00831AB9" w:rsidP="00831AB9">
      <w:pPr>
        <w:jc w:val="center"/>
        <w:rPr>
          <w:b/>
          <w:bCs/>
          <w:color w:val="000000"/>
          <w:sz w:val="27"/>
          <w:szCs w:val="27"/>
        </w:rPr>
      </w:pPr>
      <w:r w:rsidRPr="00831AB9">
        <w:rPr>
          <w:b/>
          <w:bCs/>
          <w:color w:val="000000"/>
          <w:sz w:val="27"/>
          <w:szCs w:val="27"/>
        </w:rPr>
        <w:t xml:space="preserve">МУНИЦИПАЛЬНОГО РАЙОНА </w:t>
      </w:r>
      <w:proofErr w:type="gramStart"/>
      <w:r w:rsidRPr="00831AB9">
        <w:rPr>
          <w:b/>
          <w:bCs/>
          <w:color w:val="000000"/>
          <w:sz w:val="27"/>
          <w:szCs w:val="27"/>
        </w:rPr>
        <w:t>СТАВРОПОЛЬСКИЙ</w:t>
      </w:r>
      <w:proofErr w:type="gramEnd"/>
    </w:p>
    <w:p w:rsidR="00831AB9" w:rsidRPr="00831AB9" w:rsidRDefault="00831AB9" w:rsidP="00831AB9">
      <w:pPr>
        <w:jc w:val="center"/>
        <w:rPr>
          <w:b/>
          <w:bCs/>
          <w:color w:val="000000"/>
          <w:sz w:val="27"/>
          <w:szCs w:val="27"/>
        </w:rPr>
      </w:pPr>
      <w:r w:rsidRPr="00831AB9">
        <w:rPr>
          <w:b/>
          <w:bCs/>
          <w:color w:val="000000"/>
          <w:sz w:val="27"/>
          <w:szCs w:val="27"/>
        </w:rPr>
        <w:t>САМАРСКОЙ ОБЛАСТИ</w:t>
      </w:r>
    </w:p>
    <w:p w:rsidR="00831AB9" w:rsidRPr="00831AB9" w:rsidRDefault="00831AB9" w:rsidP="00831AB9">
      <w:pPr>
        <w:widowControl w:val="0"/>
        <w:suppressAutoHyphens/>
        <w:jc w:val="both"/>
      </w:pPr>
      <w:r w:rsidRPr="00831AB9">
        <w:t xml:space="preserve">       </w:t>
      </w:r>
    </w:p>
    <w:p w:rsidR="00831AB9" w:rsidRPr="00831AB9" w:rsidRDefault="00831AB9" w:rsidP="00831AB9">
      <w:pPr>
        <w:spacing w:before="100" w:beforeAutospacing="1" w:after="100" w:afterAutospacing="1"/>
        <w:jc w:val="center"/>
        <w:rPr>
          <w:b/>
          <w:bCs/>
          <w:color w:val="000000"/>
          <w:sz w:val="27"/>
          <w:szCs w:val="27"/>
        </w:rPr>
      </w:pPr>
      <w:r w:rsidRPr="00831AB9">
        <w:rPr>
          <w:b/>
          <w:bCs/>
          <w:color w:val="000000"/>
          <w:sz w:val="27"/>
          <w:szCs w:val="27"/>
        </w:rPr>
        <w:t>РЕШЕНИЕ</w:t>
      </w:r>
    </w:p>
    <w:p w:rsidR="00831AB9" w:rsidRDefault="00831AB9" w:rsidP="00831AB9">
      <w:pPr>
        <w:jc w:val="center"/>
        <w:rPr>
          <w:b/>
          <w:bCs/>
          <w:sz w:val="28"/>
          <w:szCs w:val="28"/>
        </w:rPr>
      </w:pPr>
    </w:p>
    <w:p w:rsidR="00831AB9" w:rsidRDefault="00E90B6B" w:rsidP="00831AB9">
      <w:r>
        <w:t xml:space="preserve">  </w:t>
      </w:r>
      <w:r w:rsidR="00831AB9">
        <w:t>«</w:t>
      </w:r>
      <w:r w:rsidR="002212D3">
        <w:t>23</w:t>
      </w:r>
      <w:r w:rsidR="00831AB9">
        <w:t>»</w:t>
      </w:r>
      <w:r w:rsidR="002212D3">
        <w:t xml:space="preserve"> ноября</w:t>
      </w:r>
      <w:r>
        <w:t xml:space="preserve"> </w:t>
      </w:r>
      <w:r w:rsidR="00831AB9">
        <w:t>2017</w:t>
      </w:r>
      <w:r w:rsidR="0085635A">
        <w:t xml:space="preserve"> </w:t>
      </w:r>
      <w:r w:rsidR="00831AB9">
        <w:t>г.</w:t>
      </w:r>
      <w:r w:rsidR="00831AB9">
        <w:tab/>
      </w:r>
      <w:r w:rsidR="00831AB9">
        <w:tab/>
      </w:r>
      <w:r w:rsidR="00831AB9">
        <w:tab/>
      </w:r>
      <w:r w:rsidR="00831AB9">
        <w:tab/>
      </w:r>
      <w:r w:rsidR="00831AB9">
        <w:tab/>
      </w:r>
      <w:r w:rsidR="00831AB9">
        <w:tab/>
      </w:r>
      <w:r w:rsidR="00831AB9">
        <w:tab/>
      </w:r>
      <w:r w:rsidR="00831AB9">
        <w:tab/>
      </w:r>
      <w:r w:rsidR="007E0FED">
        <w:t>№</w:t>
      </w:r>
      <w:r w:rsidR="00831AB9">
        <w:t xml:space="preserve"> </w:t>
      </w:r>
      <w:r w:rsidR="002212D3">
        <w:t>188/32</w:t>
      </w:r>
      <w:bookmarkStart w:id="0" w:name="_GoBack"/>
      <w:bookmarkEnd w:id="0"/>
    </w:p>
    <w:p w:rsidR="00831AB9" w:rsidRDefault="00831AB9" w:rsidP="00831AB9">
      <w:pPr>
        <w:rPr>
          <w:sz w:val="28"/>
          <w:szCs w:val="28"/>
        </w:rPr>
      </w:pPr>
    </w:p>
    <w:p w:rsidR="00831AB9" w:rsidRDefault="00831AB9" w:rsidP="00831AB9">
      <w:pPr>
        <w:jc w:val="center"/>
        <w:rPr>
          <w:b/>
          <w:bCs/>
        </w:rPr>
      </w:pPr>
      <w:r>
        <w:rPr>
          <w:b/>
          <w:bCs/>
        </w:rPr>
        <w:t xml:space="preserve">О внесении изменений в Устав муниципального района </w:t>
      </w:r>
    </w:p>
    <w:p w:rsidR="00831AB9" w:rsidRDefault="00831AB9" w:rsidP="00831AB9">
      <w:pPr>
        <w:jc w:val="center"/>
        <w:rPr>
          <w:b/>
          <w:bCs/>
        </w:rPr>
      </w:pPr>
      <w:proofErr w:type="gramStart"/>
      <w:r>
        <w:rPr>
          <w:b/>
          <w:bCs/>
        </w:rPr>
        <w:t>Ставропольский</w:t>
      </w:r>
      <w:proofErr w:type="gramEnd"/>
      <w:r>
        <w:rPr>
          <w:b/>
          <w:bCs/>
        </w:rPr>
        <w:t xml:space="preserve"> Самарской области</w:t>
      </w:r>
    </w:p>
    <w:p w:rsidR="00831AB9" w:rsidRDefault="00831AB9" w:rsidP="00831AB9">
      <w:pPr>
        <w:pStyle w:val="a3"/>
        <w:rPr>
          <w:rFonts w:ascii="Times New Roman" w:hAnsi="Times New Roman"/>
          <w:sz w:val="24"/>
          <w:szCs w:val="24"/>
        </w:rPr>
      </w:pPr>
    </w:p>
    <w:p w:rsidR="00831AB9" w:rsidRDefault="00831AB9" w:rsidP="00831AB9">
      <w:pPr>
        <w:ind w:firstLine="709"/>
        <w:jc w:val="both"/>
        <w:rPr>
          <w:b/>
          <w:bCs/>
        </w:rPr>
      </w:pPr>
      <w:proofErr w:type="gramStart"/>
      <w: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r>
        <w:rPr>
          <w:bCs/>
        </w:rPr>
        <w:t xml:space="preserve">Ставропольский </w:t>
      </w:r>
      <w:r>
        <w:t xml:space="preserve">Самарской области «О внесении изменений в Устав муниципального района </w:t>
      </w:r>
      <w:r>
        <w:rPr>
          <w:bCs/>
        </w:rPr>
        <w:t xml:space="preserve">Ставропольский </w:t>
      </w:r>
      <w:r>
        <w:t xml:space="preserve">Самарской области» </w:t>
      </w:r>
      <w:r w:rsidRPr="00842275">
        <w:t xml:space="preserve">от </w:t>
      </w:r>
      <w:r w:rsidR="00DD0973" w:rsidRPr="00842275">
        <w:t>30</w:t>
      </w:r>
      <w:r w:rsidRPr="00842275">
        <w:t xml:space="preserve"> </w:t>
      </w:r>
      <w:r w:rsidR="00DD0973" w:rsidRPr="00842275">
        <w:t>октября</w:t>
      </w:r>
      <w:r w:rsidRPr="00842275">
        <w:t xml:space="preserve"> 2017 года,</w:t>
      </w:r>
      <w:r>
        <w:t xml:space="preserve"> Собрание Представителей муниципального района </w:t>
      </w:r>
      <w:r>
        <w:rPr>
          <w:bCs/>
        </w:rPr>
        <w:t>Ставропольский Самарской области</w:t>
      </w:r>
      <w:proofErr w:type="gramEnd"/>
    </w:p>
    <w:p w:rsidR="00831AB9" w:rsidRDefault="00831AB9" w:rsidP="00831AB9">
      <w:pPr>
        <w:spacing w:before="240"/>
        <w:jc w:val="center"/>
      </w:pPr>
      <w:r>
        <w:rPr>
          <w:b/>
        </w:rPr>
        <w:t>РЕШИЛО</w:t>
      </w:r>
      <w:r>
        <w:t>:</w:t>
      </w:r>
    </w:p>
    <w:p w:rsidR="00831AB9" w:rsidRDefault="00831AB9" w:rsidP="00831AB9">
      <w:pPr>
        <w:ind w:firstLine="708"/>
        <w:jc w:val="both"/>
        <w:rPr>
          <w:b/>
        </w:rPr>
      </w:pPr>
    </w:p>
    <w:p w:rsidR="00831AB9" w:rsidRDefault="00831AB9" w:rsidP="00831AB9">
      <w:pPr>
        <w:numPr>
          <w:ilvl w:val="0"/>
          <w:numId w:val="1"/>
        </w:numPr>
        <w:tabs>
          <w:tab w:val="clear" w:pos="720"/>
          <w:tab w:val="num" w:pos="200"/>
          <w:tab w:val="left" w:pos="1200"/>
        </w:tabs>
        <w:autoSpaceDN w:val="0"/>
        <w:adjustRightInd w:val="0"/>
        <w:ind w:left="0" w:firstLine="700"/>
        <w:jc w:val="both"/>
      </w:pPr>
      <w:r>
        <w:t xml:space="preserve">Внести следующие изменения в Устав муниципального района </w:t>
      </w:r>
      <w:r>
        <w:rPr>
          <w:bCs/>
        </w:rPr>
        <w:t xml:space="preserve">Ставропольский </w:t>
      </w:r>
      <w:r>
        <w:t xml:space="preserve">Самарской области, принятый решением Собрания Представителей муниципального района </w:t>
      </w:r>
      <w:r>
        <w:rPr>
          <w:bCs/>
        </w:rPr>
        <w:t xml:space="preserve">Ставропольский </w:t>
      </w:r>
      <w:r>
        <w:t>Самарской области от 30.05.2014г. № 291/43 (далее – Устав):</w:t>
      </w:r>
    </w:p>
    <w:p w:rsidR="00831AB9" w:rsidRDefault="00831AB9" w:rsidP="00831AB9">
      <w:pPr>
        <w:tabs>
          <w:tab w:val="left" w:pos="1200"/>
        </w:tabs>
        <w:autoSpaceDN w:val="0"/>
        <w:adjustRightInd w:val="0"/>
        <w:ind w:left="700"/>
        <w:jc w:val="both"/>
      </w:pPr>
    </w:p>
    <w:p w:rsidR="00DD0973" w:rsidRDefault="00DD0973" w:rsidP="00DD0973">
      <w:pPr>
        <w:autoSpaceDE w:val="0"/>
        <w:autoSpaceDN w:val="0"/>
        <w:adjustRightInd w:val="0"/>
        <w:ind w:firstLine="540"/>
        <w:jc w:val="both"/>
        <w:rPr>
          <w:rFonts w:eastAsia="Calibri"/>
        </w:rPr>
      </w:pPr>
      <w:r>
        <w:t xml:space="preserve">1) </w:t>
      </w:r>
      <w:r>
        <w:rPr>
          <w:rFonts w:eastAsia="Calibri"/>
        </w:rPr>
        <w:t>пункт 1 статьи 8 дополнить подпунктом 12 следующего содержания:</w:t>
      </w:r>
    </w:p>
    <w:p w:rsidR="00DD0973" w:rsidRDefault="00DD0973" w:rsidP="00DD0973">
      <w:pPr>
        <w:autoSpaceDE w:val="0"/>
        <w:autoSpaceDN w:val="0"/>
        <w:adjustRightInd w:val="0"/>
        <w:ind w:firstLine="540"/>
        <w:jc w:val="both"/>
        <w:rPr>
          <w:rFonts w:eastAsia="Calibri"/>
        </w:rPr>
      </w:pPr>
      <w:r>
        <w:rPr>
          <w:rFonts w:eastAsia="Calibri"/>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eastAsia="Calibri"/>
        </w:rPr>
        <w:t>.»;</w:t>
      </w:r>
      <w:proofErr w:type="gramEnd"/>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r>
        <w:t>2) абзац второй пункта 2 статьи 30 изложить в следующей редакции:</w:t>
      </w:r>
    </w:p>
    <w:p w:rsidR="00DD0973" w:rsidRDefault="00DD0973" w:rsidP="00DD0973">
      <w:pPr>
        <w:autoSpaceDE w:val="0"/>
        <w:autoSpaceDN w:val="0"/>
        <w:adjustRightInd w:val="0"/>
        <w:ind w:firstLine="540"/>
        <w:jc w:val="both"/>
      </w:pPr>
      <w:r>
        <w:t>«</w:t>
      </w:r>
      <w:r>
        <w:rPr>
          <w:rFonts w:eastAsia="Calibri"/>
        </w:rPr>
        <w:t>В случае</w:t>
      </w:r>
      <w:proofErr w:type="gramStart"/>
      <w:r>
        <w:rPr>
          <w:rFonts w:eastAsia="Calibri"/>
        </w:rPr>
        <w:t>,</w:t>
      </w:r>
      <w:proofErr w:type="gramEnd"/>
      <w:r>
        <w:rPr>
          <w:rFonts w:eastAsia="Calibri"/>
        </w:rPr>
        <w:t xml:space="preserve"> если Глава поселения, входящего в состав муниципального района Ставропольский Самарской области,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Представителей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Представителей муниципального района, в состав которого входит это поселение, одного депутата</w:t>
      </w:r>
      <w:proofErr w:type="gramStart"/>
      <w:r>
        <w:rPr>
          <w:rFonts w:eastAsia="Calibri"/>
        </w:rPr>
        <w:t>.</w:t>
      </w:r>
      <w:r>
        <w:t>»;</w:t>
      </w:r>
      <w:proofErr w:type="gramEnd"/>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r>
        <w:t>3) пункт 2 статьи 35 дополнить абзацем следующего содержания:</w:t>
      </w:r>
    </w:p>
    <w:p w:rsidR="00DD0973" w:rsidRDefault="00DD0973" w:rsidP="00DD0973">
      <w:pPr>
        <w:autoSpaceDE w:val="0"/>
        <w:autoSpaceDN w:val="0"/>
        <w:adjustRightInd w:val="0"/>
        <w:ind w:firstLine="540"/>
        <w:jc w:val="both"/>
      </w:pPr>
      <w:r>
        <w:t>«</w:t>
      </w:r>
      <w:r>
        <w:rPr>
          <w:rFonts w:eastAsia="Calibri"/>
        </w:rPr>
        <w:t>В случае обращения Губернатора Самарской области с заявлением о досрочном прекращении полномочий депутата Собрания Представителей муниципального района, днем появления основания для досрочного прекращения полномочий является день поступления в Собрание Представителей муниципального района данного заявления</w:t>
      </w:r>
      <w:proofErr w:type="gramStart"/>
      <w:r>
        <w:rPr>
          <w:rFonts w:eastAsia="Calibri"/>
        </w:rPr>
        <w:t>.</w:t>
      </w:r>
      <w:r>
        <w:t>»;</w:t>
      </w:r>
      <w:proofErr w:type="gramEnd"/>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r>
        <w:t>4) в статье 36:</w:t>
      </w:r>
    </w:p>
    <w:p w:rsidR="00DD0973" w:rsidRDefault="00DD0973" w:rsidP="00DD0973">
      <w:pPr>
        <w:pStyle w:val="ConsPlusNormal"/>
        <w:ind w:firstLine="540"/>
        <w:jc w:val="both"/>
      </w:pPr>
      <w:r w:rsidRPr="00777DCB">
        <w:t xml:space="preserve">а) </w:t>
      </w:r>
      <w:r>
        <w:t>дополнить пунктом 11 следующего содержания:</w:t>
      </w:r>
    </w:p>
    <w:p w:rsidR="00DD0973" w:rsidRDefault="00DD0973" w:rsidP="00DD0973">
      <w:pPr>
        <w:autoSpaceDE w:val="0"/>
        <w:autoSpaceDN w:val="0"/>
        <w:adjustRightInd w:val="0"/>
        <w:ind w:firstLine="540"/>
        <w:jc w:val="both"/>
      </w:pPr>
      <w:r>
        <w:t>«1</w:t>
      </w:r>
      <w:r>
        <w:rPr>
          <w:rFonts w:eastAsia="Calibri"/>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 w:history="1">
        <w:r w:rsidRPr="007A65C7">
          <w:rPr>
            <w:rFonts w:eastAsia="Calibri"/>
            <w:color w:val="000000"/>
          </w:rPr>
          <w:t>законодательством</w:t>
        </w:r>
      </w:hyperlink>
      <w:r>
        <w:rPr>
          <w:rFonts w:eastAsia="Calibri"/>
        </w:rPr>
        <w:t xml:space="preserve"> Российской Федерации о противодействии коррупции председателем Собрания Представителей муниципального района, проводится по решению Губернатора Самарской области в порядке, установленном законом Самарской области</w:t>
      </w:r>
      <w:proofErr w:type="gramStart"/>
      <w:r>
        <w:rPr>
          <w:rFonts w:eastAsia="Calibri"/>
        </w:rPr>
        <w:t>.</w:t>
      </w:r>
      <w:r>
        <w:t>»;</w:t>
      </w:r>
      <w:proofErr w:type="gramEnd"/>
    </w:p>
    <w:p w:rsidR="00DD0973" w:rsidRDefault="00DD0973" w:rsidP="00DD0973">
      <w:pPr>
        <w:autoSpaceDE w:val="0"/>
        <w:autoSpaceDN w:val="0"/>
        <w:adjustRightInd w:val="0"/>
        <w:ind w:firstLine="540"/>
        <w:jc w:val="both"/>
      </w:pPr>
      <w:r>
        <w:t>б) дополнить пунктом 12 следующего содержания:</w:t>
      </w:r>
    </w:p>
    <w:p w:rsidR="00DD0973" w:rsidRDefault="00DD0973" w:rsidP="00DD0973">
      <w:pPr>
        <w:autoSpaceDE w:val="0"/>
        <w:autoSpaceDN w:val="0"/>
        <w:adjustRightInd w:val="0"/>
        <w:ind w:firstLine="540"/>
        <w:jc w:val="both"/>
      </w:pPr>
      <w:r>
        <w:t>«1</w:t>
      </w:r>
      <w:r>
        <w:rPr>
          <w:rFonts w:eastAsia="Calibri"/>
        </w:rPr>
        <w:t xml:space="preserve">2. </w:t>
      </w:r>
      <w:proofErr w:type="gramStart"/>
      <w:r>
        <w:rPr>
          <w:rFonts w:eastAsia="Calibri"/>
        </w:rPr>
        <w:t xml:space="preserve">При выявлении в результате проверки, проведенной в соответствии с </w:t>
      </w:r>
      <w:hyperlink r:id="rId10" w:history="1">
        <w:r w:rsidRPr="007A65C7">
          <w:rPr>
            <w:rFonts w:eastAsia="Calibri"/>
            <w:color w:val="000000"/>
          </w:rPr>
          <w:t xml:space="preserve">частью </w:t>
        </w:r>
        <w:r>
          <w:rPr>
            <w:rFonts w:eastAsia="Calibri"/>
            <w:color w:val="000000"/>
          </w:rPr>
          <w:t>1</w:t>
        </w:r>
      </w:hyperlink>
      <w:r w:rsidRPr="007A65C7">
        <w:rPr>
          <w:rFonts w:eastAsia="Calibri"/>
          <w:color w:val="000000"/>
        </w:rPr>
        <w:t>1</w:t>
      </w:r>
      <w:r>
        <w:rPr>
          <w:rFonts w:eastAsia="Calibri"/>
        </w:rPr>
        <w:t xml:space="preserve"> настоящей статьи, фактов несоблюдения ограничений, запретов, неисполнения обязанностей, которые установлены Федеральным </w:t>
      </w:r>
      <w:hyperlink r:id="rId11" w:history="1">
        <w:r w:rsidRPr="007A65C7">
          <w:rPr>
            <w:rFonts w:eastAsia="Calibri"/>
            <w:color w:val="000000"/>
          </w:rPr>
          <w:t>законом</w:t>
        </w:r>
      </w:hyperlink>
      <w:r>
        <w:rPr>
          <w:rFonts w:eastAsia="Calibri"/>
        </w:rPr>
        <w:t xml:space="preserve"> от 25 декабря 2008 года </w:t>
      </w:r>
      <w:r>
        <w:rPr>
          <w:rFonts w:eastAsia="Calibri"/>
        </w:rPr>
        <w:br/>
        <w:t xml:space="preserve">N 273-ФЗ «О противодействии коррупции», Федеральным </w:t>
      </w:r>
      <w:hyperlink r:id="rId12" w:history="1">
        <w:r w:rsidRPr="007A65C7">
          <w:rPr>
            <w:rFonts w:eastAsia="Calibri"/>
            <w:color w:val="000000"/>
          </w:rPr>
          <w:t>законом</w:t>
        </w:r>
      </w:hyperlink>
      <w:r>
        <w:rPr>
          <w:rFonts w:eastAsia="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7A65C7">
          <w:rPr>
            <w:rFonts w:eastAsia="Calibri"/>
            <w:color w:val="000000"/>
          </w:rPr>
          <w:t>законом</w:t>
        </w:r>
      </w:hyperlink>
      <w:r>
        <w:rPr>
          <w:rFonts w:eastAsia="Calibri"/>
        </w:rPr>
        <w:t xml:space="preserve"> от</w:t>
      </w:r>
      <w:proofErr w:type="gramEnd"/>
      <w:r>
        <w:rPr>
          <w:rFonts w:eastAsia="Calibri"/>
        </w:rPr>
        <w:t xml:space="preserve"> </w:t>
      </w:r>
      <w:proofErr w:type="gramStart"/>
      <w:r>
        <w:rPr>
          <w:rFonts w:eastAsia="Calibri"/>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досрочном прекращении полномочий председателя Собрания Представителей муниципального района в орган местного самоуправления, уполномоченный принимать соответствующее</w:t>
      </w:r>
      <w:proofErr w:type="gramEnd"/>
      <w:r>
        <w:rPr>
          <w:rFonts w:eastAsia="Calibri"/>
        </w:rPr>
        <w:t xml:space="preserve"> решение, или в суд</w:t>
      </w:r>
      <w:proofErr w:type="gramStart"/>
      <w:r>
        <w:rPr>
          <w:rFonts w:eastAsia="Calibri"/>
        </w:rPr>
        <w:t>.</w:t>
      </w:r>
      <w:r>
        <w:t>»;</w:t>
      </w:r>
      <w:proofErr w:type="gramEnd"/>
    </w:p>
    <w:p w:rsidR="00DD0973" w:rsidRDefault="00DD0973" w:rsidP="00DD0973">
      <w:pPr>
        <w:autoSpaceDE w:val="0"/>
        <w:autoSpaceDN w:val="0"/>
        <w:adjustRightInd w:val="0"/>
        <w:ind w:firstLine="540"/>
        <w:jc w:val="both"/>
      </w:pPr>
      <w:r>
        <w:t>в) дополнить пунктом 13 следующего содержания:</w:t>
      </w:r>
    </w:p>
    <w:p w:rsidR="00DD0973" w:rsidRDefault="00DD0973" w:rsidP="00DD0973">
      <w:pPr>
        <w:autoSpaceDE w:val="0"/>
        <w:autoSpaceDN w:val="0"/>
        <w:adjustRightInd w:val="0"/>
        <w:ind w:firstLine="540"/>
        <w:jc w:val="both"/>
      </w:pPr>
      <w:r w:rsidRPr="00D97586">
        <w:t>«</w:t>
      </w:r>
      <w:r>
        <w:t>1</w:t>
      </w:r>
      <w:r w:rsidRPr="00D97586">
        <w:rPr>
          <w:rFonts w:eastAsia="Calibri"/>
        </w:rPr>
        <w:t xml:space="preserve">3. Сведения о доходах, расходах, об имуществе и обязательствах имущественного характера, представленные </w:t>
      </w:r>
      <w:r>
        <w:rPr>
          <w:rFonts w:eastAsia="Calibri"/>
        </w:rPr>
        <w:t xml:space="preserve">председателем </w:t>
      </w:r>
      <w:r w:rsidRPr="00D97586">
        <w:rPr>
          <w:rFonts w:eastAsia="Calibri"/>
        </w:rPr>
        <w:t>Собрания Представителей муниципального района  размещаются на официальных сайтах органов местного самоуправления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D97586">
        <w:rPr>
          <w:rFonts w:eastAsia="Calibri"/>
        </w:rPr>
        <w:t>.</w:t>
      </w:r>
      <w:r w:rsidRPr="00D97586">
        <w:t>»</w:t>
      </w:r>
      <w:r>
        <w:t>;</w:t>
      </w:r>
      <w:proofErr w:type="gramEnd"/>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r>
        <w:t>5) в статье 37.1:</w:t>
      </w:r>
    </w:p>
    <w:p w:rsidR="00DD0973" w:rsidRDefault="00DD0973" w:rsidP="00DD0973">
      <w:pPr>
        <w:pStyle w:val="ConsPlusNormal"/>
        <w:ind w:firstLine="540"/>
        <w:jc w:val="both"/>
      </w:pPr>
      <w:r w:rsidRPr="00777DCB">
        <w:t>а) в пункте 14 первое предложение изложить в следующ</w:t>
      </w:r>
      <w:r>
        <w:t>е</w:t>
      </w:r>
      <w:r w:rsidRPr="00777DCB">
        <w:t>й редакции:</w:t>
      </w:r>
    </w:p>
    <w:p w:rsidR="00DD0973" w:rsidRDefault="00DD0973" w:rsidP="00DD0973">
      <w:pPr>
        <w:autoSpaceDE w:val="0"/>
        <w:autoSpaceDN w:val="0"/>
        <w:adjustRightInd w:val="0"/>
        <w:ind w:firstLine="540"/>
        <w:jc w:val="both"/>
      </w:pPr>
      <w:r>
        <w:t xml:space="preserve">«14. </w:t>
      </w:r>
      <w:proofErr w:type="gramStart"/>
      <w:r>
        <w:rPr>
          <w:rFonts w:eastAsia="Calibri"/>
        </w:rPr>
        <w:t xml:space="preserve">Глава муниципального района должен соблюдать ограничения, запреты, исполнять обязанности, которые установлены Федеральным </w:t>
      </w:r>
      <w:hyperlink r:id="rId14" w:history="1">
        <w:r w:rsidRPr="00C5683E">
          <w:rPr>
            <w:rFonts w:eastAsia="Calibri"/>
            <w:color w:val="000000"/>
          </w:rPr>
          <w:t>законом</w:t>
        </w:r>
      </w:hyperlink>
      <w:r>
        <w:rPr>
          <w:rFonts w:eastAsia="Calibri"/>
        </w:rPr>
        <w:t xml:space="preserve"> от 25 декабря 2008 года N 273-ФЗ «О противодействии коррупции», Федеральным </w:t>
      </w:r>
      <w:hyperlink r:id="rId15" w:history="1">
        <w:r w:rsidRPr="00C5683E">
          <w:rPr>
            <w:rFonts w:eastAsia="Calibri"/>
            <w:color w:val="000000"/>
          </w:rPr>
          <w:t>законом</w:t>
        </w:r>
      </w:hyperlink>
      <w:r>
        <w:rPr>
          <w:rFonts w:eastAsia="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C5683E">
          <w:rPr>
            <w:rFonts w:eastAsia="Calibri"/>
            <w:color w:val="000000"/>
          </w:rPr>
          <w:t>законом</w:t>
        </w:r>
      </w:hyperlink>
      <w:r>
        <w:rPr>
          <w:rFonts w:eastAsia="Calibri"/>
        </w:rPr>
        <w:t xml:space="preserve"> от 7 мая 2013 года N 79-ФЗ «О запрете отдельным категориям лиц</w:t>
      </w:r>
      <w:proofErr w:type="gramEnd"/>
      <w:r>
        <w:rPr>
          <w:rFonts w:eastAsia="Calibri"/>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Calibri"/>
        </w:rPr>
        <w:t>.</w:t>
      </w:r>
      <w:r>
        <w:t>»</w:t>
      </w:r>
      <w:proofErr w:type="gramEnd"/>
      <w:r>
        <w:t xml:space="preserve">; </w:t>
      </w:r>
    </w:p>
    <w:p w:rsidR="00DD0973" w:rsidRDefault="00DD0973" w:rsidP="00DD0973">
      <w:pPr>
        <w:autoSpaceDE w:val="0"/>
        <w:autoSpaceDN w:val="0"/>
        <w:adjustRightInd w:val="0"/>
        <w:ind w:firstLine="540"/>
        <w:jc w:val="both"/>
      </w:pPr>
      <w:r>
        <w:tab/>
        <w:t>б) дополнить пунктом 15 следующего содержания:</w:t>
      </w:r>
    </w:p>
    <w:p w:rsidR="00DD0973" w:rsidRDefault="00DD0973" w:rsidP="00DD0973">
      <w:pPr>
        <w:autoSpaceDE w:val="0"/>
        <w:autoSpaceDN w:val="0"/>
        <w:adjustRightInd w:val="0"/>
        <w:ind w:firstLine="540"/>
        <w:jc w:val="both"/>
      </w:pPr>
      <w:r>
        <w:t>«15</w:t>
      </w:r>
      <w:r>
        <w:rPr>
          <w:rFonts w:eastAsia="Calibri"/>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7A65C7">
          <w:rPr>
            <w:rFonts w:eastAsia="Calibri"/>
            <w:color w:val="000000"/>
          </w:rPr>
          <w:t>законодательством</w:t>
        </w:r>
      </w:hyperlink>
      <w:r>
        <w:rPr>
          <w:rFonts w:eastAsia="Calibri"/>
        </w:rPr>
        <w:t xml:space="preserve"> Российской Федерации о противодействии коррупции Главой  муниципального района, проводится по решению Губернатора Самарской области в порядке, установленном законом Самарской области</w:t>
      </w:r>
      <w:proofErr w:type="gramStart"/>
      <w:r>
        <w:rPr>
          <w:rFonts w:eastAsia="Calibri"/>
        </w:rPr>
        <w:t>.</w:t>
      </w:r>
      <w:r>
        <w:t>»;</w:t>
      </w:r>
      <w:proofErr w:type="gramEnd"/>
    </w:p>
    <w:p w:rsidR="00DD0973" w:rsidRDefault="00DD0973" w:rsidP="00DD0973">
      <w:pPr>
        <w:autoSpaceDE w:val="0"/>
        <w:autoSpaceDN w:val="0"/>
        <w:adjustRightInd w:val="0"/>
        <w:ind w:firstLine="540"/>
        <w:jc w:val="both"/>
      </w:pPr>
      <w:r>
        <w:t>в) дополнить пунктом 16 следующего содержания:</w:t>
      </w:r>
    </w:p>
    <w:p w:rsidR="00DD0973" w:rsidRDefault="00DD0973" w:rsidP="00DD0973">
      <w:pPr>
        <w:autoSpaceDE w:val="0"/>
        <w:autoSpaceDN w:val="0"/>
        <w:adjustRightInd w:val="0"/>
        <w:ind w:firstLine="540"/>
        <w:jc w:val="both"/>
      </w:pPr>
      <w:r>
        <w:t>«16.</w:t>
      </w:r>
      <w:r>
        <w:rPr>
          <w:rFonts w:eastAsia="Calibri"/>
        </w:rPr>
        <w:t xml:space="preserve"> </w:t>
      </w:r>
      <w:proofErr w:type="gramStart"/>
      <w:r>
        <w:rPr>
          <w:rFonts w:eastAsia="Calibri"/>
        </w:rPr>
        <w:t xml:space="preserve">При выявлении в результате проверки, проведенной в соответствии с </w:t>
      </w:r>
      <w:hyperlink r:id="rId18" w:history="1">
        <w:r w:rsidRPr="007A65C7">
          <w:rPr>
            <w:rFonts w:eastAsia="Calibri"/>
            <w:color w:val="000000"/>
          </w:rPr>
          <w:t xml:space="preserve">частью </w:t>
        </w:r>
      </w:hyperlink>
      <w:r>
        <w:rPr>
          <w:rFonts w:eastAsia="Calibri"/>
          <w:color w:val="000000"/>
        </w:rPr>
        <w:t>15</w:t>
      </w:r>
      <w:r>
        <w:rPr>
          <w:rFonts w:eastAsia="Calibri"/>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7A65C7">
          <w:rPr>
            <w:rFonts w:eastAsia="Calibri"/>
            <w:color w:val="000000"/>
          </w:rPr>
          <w:t>законом</w:t>
        </w:r>
      </w:hyperlink>
      <w:r>
        <w:rPr>
          <w:rFonts w:eastAsia="Calibri"/>
        </w:rPr>
        <w:t xml:space="preserve"> от 25 декабря 2008 года </w:t>
      </w:r>
      <w:r>
        <w:rPr>
          <w:rFonts w:eastAsia="Calibri"/>
        </w:rPr>
        <w:br/>
        <w:t xml:space="preserve">N 273-ФЗ «О противодействии коррупции», Федеральным </w:t>
      </w:r>
      <w:hyperlink r:id="rId20" w:history="1">
        <w:r w:rsidRPr="007A65C7">
          <w:rPr>
            <w:rFonts w:eastAsia="Calibri"/>
            <w:color w:val="000000"/>
          </w:rPr>
          <w:t>законом</w:t>
        </w:r>
      </w:hyperlink>
      <w:r>
        <w:rPr>
          <w:rFonts w:eastAsia="Calibri"/>
        </w:rPr>
        <w:t xml:space="preserve"> от 3 декабря 2012 года </w:t>
      </w:r>
      <w:r>
        <w:rPr>
          <w:rFonts w:eastAsia="Calibri"/>
        </w:rPr>
        <w:lastRenderedPageBreak/>
        <w:t xml:space="preserve">N 230-ФЗ «О контроле за соответствием расходов лиц, замещающих государственные должности, и иных лиц их доходам», Федеральным </w:t>
      </w:r>
      <w:hyperlink r:id="rId21" w:history="1">
        <w:r w:rsidRPr="007A65C7">
          <w:rPr>
            <w:rFonts w:eastAsia="Calibri"/>
            <w:color w:val="000000"/>
          </w:rPr>
          <w:t>законом</w:t>
        </w:r>
      </w:hyperlink>
      <w:r>
        <w:rPr>
          <w:rFonts w:eastAsia="Calibri"/>
        </w:rPr>
        <w:t xml:space="preserve"> от 7</w:t>
      </w:r>
      <w:proofErr w:type="gramEnd"/>
      <w:r>
        <w:rPr>
          <w:rFonts w:eastAsia="Calibri"/>
        </w:rPr>
        <w:t xml:space="preserve"> </w:t>
      </w:r>
      <w:proofErr w:type="gramStart"/>
      <w:r>
        <w:rPr>
          <w:rFonts w:eastAsia="Calibri"/>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досрочном прекращении полномочий Главы муниципального района в орган местного самоуправления, уполномоченный принимать соответствующее решение, или в</w:t>
      </w:r>
      <w:proofErr w:type="gramEnd"/>
      <w:r>
        <w:rPr>
          <w:rFonts w:eastAsia="Calibri"/>
        </w:rPr>
        <w:t xml:space="preserve"> суд</w:t>
      </w:r>
      <w:proofErr w:type="gramStart"/>
      <w:r>
        <w:rPr>
          <w:rFonts w:eastAsia="Calibri"/>
        </w:rPr>
        <w:t>.</w:t>
      </w:r>
      <w:r>
        <w:t>»;</w:t>
      </w:r>
      <w:proofErr w:type="gramEnd"/>
    </w:p>
    <w:p w:rsidR="00DD0973" w:rsidRDefault="00DD0973" w:rsidP="00DD0973">
      <w:pPr>
        <w:autoSpaceDE w:val="0"/>
        <w:autoSpaceDN w:val="0"/>
        <w:adjustRightInd w:val="0"/>
        <w:ind w:firstLine="540"/>
        <w:jc w:val="both"/>
      </w:pPr>
      <w:r>
        <w:t>г) дополнить пунктом 17 следующего содержания:</w:t>
      </w:r>
    </w:p>
    <w:p w:rsidR="00DD0973" w:rsidRDefault="00DD0973" w:rsidP="00DD0973">
      <w:pPr>
        <w:autoSpaceDE w:val="0"/>
        <w:autoSpaceDN w:val="0"/>
        <w:adjustRightInd w:val="0"/>
        <w:ind w:firstLine="540"/>
        <w:jc w:val="both"/>
      </w:pPr>
      <w:r w:rsidRPr="00D97586">
        <w:t>«</w:t>
      </w:r>
      <w:r>
        <w:t>17.</w:t>
      </w:r>
      <w:r w:rsidRPr="00D97586">
        <w:rPr>
          <w:rFonts w:eastAsia="Calibri"/>
        </w:rPr>
        <w:t xml:space="preserve"> Сведения о доходах, расходах, об имуществе и обязательствах имущественного характера, представленные </w:t>
      </w:r>
      <w:r>
        <w:rPr>
          <w:rFonts w:eastAsia="Calibri"/>
        </w:rPr>
        <w:t>Главой</w:t>
      </w:r>
      <w:r w:rsidRPr="00D97586">
        <w:rPr>
          <w:rFonts w:eastAsia="Calibri"/>
        </w:rPr>
        <w:t xml:space="preserve"> муниципального района  размещаются на официальных сайтах органов местного самоуправления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D97586">
        <w:rPr>
          <w:rFonts w:eastAsia="Calibri"/>
        </w:rPr>
        <w:t>.</w:t>
      </w:r>
      <w:r w:rsidRPr="00D97586">
        <w:t>»</w:t>
      </w:r>
      <w:r>
        <w:t>;</w:t>
      </w:r>
      <w:proofErr w:type="gramEnd"/>
    </w:p>
    <w:p w:rsidR="00DD0973" w:rsidRDefault="00DD0973" w:rsidP="00DD0973">
      <w:pPr>
        <w:tabs>
          <w:tab w:val="left" w:pos="567"/>
        </w:tabs>
        <w:jc w:val="both"/>
      </w:pPr>
      <w:r>
        <w:tab/>
        <w:t>д) дополнить пунктом 18 следующего содержания:</w:t>
      </w:r>
    </w:p>
    <w:p w:rsidR="00DD0973" w:rsidRDefault="00DD0973" w:rsidP="00DD0973">
      <w:pPr>
        <w:jc w:val="both"/>
        <w:rPr>
          <w:rFonts w:eastAsia="Calibri"/>
        </w:rPr>
      </w:pPr>
      <w:r>
        <w:tab/>
        <w:t xml:space="preserve">«18. </w:t>
      </w:r>
      <w:r>
        <w:rPr>
          <w:rFonts w:eastAsia="Calibri"/>
        </w:rPr>
        <w:t>В случае досрочного прекращения полномочий Главы муниципального района избрание Главы муниципального района, избираемого Собранием Представителей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D0973" w:rsidRDefault="00DD0973" w:rsidP="00DD0973">
      <w:pPr>
        <w:jc w:val="both"/>
      </w:pPr>
      <w:r>
        <w:rPr>
          <w:rFonts w:eastAsia="Calibri"/>
        </w:rPr>
        <w:tab/>
      </w:r>
      <w:proofErr w:type="gramStart"/>
      <w:r>
        <w:rPr>
          <w:rFonts w:eastAsia="Calibri"/>
        </w:rPr>
        <w:t>При этом если до истечения срока полномочий Собрания Представителей муниципального района осталось менее шести месяцев, избрание Главы муниципального района из состава Собрания Представителей муниципального района осуществляется на первом заседании вновь избранного Собрания Представителей муниципального района, а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Представителей муниципального района</w:t>
      </w:r>
      <w:proofErr w:type="gramEnd"/>
      <w:r>
        <w:rPr>
          <w:rFonts w:eastAsia="Calibri"/>
        </w:rPr>
        <w:t xml:space="preserve"> в правомочном составе</w:t>
      </w:r>
      <w:proofErr w:type="gramStart"/>
      <w:r>
        <w:rPr>
          <w:rFonts w:eastAsia="Calibri"/>
        </w:rPr>
        <w:t>.</w:t>
      </w:r>
      <w:r>
        <w:t>»;</w:t>
      </w:r>
      <w:proofErr w:type="gramEnd"/>
    </w:p>
    <w:p w:rsidR="00DD0973" w:rsidRDefault="00DD0973" w:rsidP="00DD0973">
      <w:pPr>
        <w:autoSpaceDE w:val="0"/>
        <w:autoSpaceDN w:val="0"/>
        <w:adjustRightInd w:val="0"/>
        <w:ind w:firstLine="540"/>
        <w:jc w:val="both"/>
        <w:rPr>
          <w:rFonts w:eastAsia="Calibri"/>
        </w:rPr>
      </w:pPr>
    </w:p>
    <w:p w:rsidR="00DD0973" w:rsidRDefault="00DD0973" w:rsidP="00DD0973">
      <w:pPr>
        <w:autoSpaceDE w:val="0"/>
        <w:autoSpaceDN w:val="0"/>
        <w:adjustRightInd w:val="0"/>
        <w:ind w:firstLine="540"/>
        <w:jc w:val="both"/>
      </w:pPr>
      <w:r>
        <w:t>6) в статье 52:</w:t>
      </w:r>
    </w:p>
    <w:p w:rsidR="00DD0973" w:rsidRDefault="00DD0973" w:rsidP="00DD0973">
      <w:pPr>
        <w:pStyle w:val="ConsPlusNormal"/>
        <w:ind w:firstLine="540"/>
        <w:jc w:val="both"/>
      </w:pPr>
      <w:r>
        <w:t>а) дополнить пунктом 7.1. следующего содержания:</w:t>
      </w:r>
    </w:p>
    <w:p w:rsidR="00DD0973" w:rsidRDefault="00DD0973" w:rsidP="00DD0973">
      <w:pPr>
        <w:autoSpaceDE w:val="0"/>
        <w:autoSpaceDN w:val="0"/>
        <w:adjustRightInd w:val="0"/>
        <w:ind w:firstLine="540"/>
        <w:jc w:val="both"/>
      </w:pPr>
      <w:r>
        <w:t>«</w:t>
      </w:r>
      <w:r>
        <w:rPr>
          <w:rFonts w:eastAsia="Calibri"/>
        </w:rPr>
        <w:t xml:space="preserve">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7A65C7">
          <w:rPr>
            <w:rFonts w:eastAsia="Calibri"/>
            <w:color w:val="000000"/>
          </w:rPr>
          <w:t>законодательством</w:t>
        </w:r>
      </w:hyperlink>
      <w:r>
        <w:rPr>
          <w:rFonts w:eastAsia="Calibri"/>
        </w:rPr>
        <w:t xml:space="preserve"> Российской Федерации о противодействии коррупции депутатом Собрания Представителей муниципального района, проводится по решению Губернатора Самарской области в порядке, установленном законом Самарской области</w:t>
      </w:r>
      <w:proofErr w:type="gramStart"/>
      <w:r>
        <w:rPr>
          <w:rFonts w:eastAsia="Calibri"/>
        </w:rPr>
        <w:t>.</w:t>
      </w:r>
      <w:r>
        <w:t>»;</w:t>
      </w:r>
      <w:proofErr w:type="gramEnd"/>
    </w:p>
    <w:p w:rsidR="00DD0973" w:rsidRDefault="00DD0973" w:rsidP="00DD0973">
      <w:pPr>
        <w:autoSpaceDE w:val="0"/>
        <w:autoSpaceDN w:val="0"/>
        <w:adjustRightInd w:val="0"/>
        <w:ind w:firstLine="540"/>
        <w:jc w:val="both"/>
      </w:pPr>
      <w:r>
        <w:t>б) дополнить пунктом 7.2. следующего содержания:</w:t>
      </w:r>
    </w:p>
    <w:p w:rsidR="00DD0973" w:rsidRDefault="00DD0973" w:rsidP="00DD0973">
      <w:pPr>
        <w:autoSpaceDE w:val="0"/>
        <w:autoSpaceDN w:val="0"/>
        <w:adjustRightInd w:val="0"/>
        <w:ind w:firstLine="540"/>
        <w:jc w:val="both"/>
      </w:pPr>
      <w:r>
        <w:t>«</w:t>
      </w:r>
      <w:r>
        <w:rPr>
          <w:rFonts w:eastAsia="Calibri"/>
        </w:rPr>
        <w:t xml:space="preserve">7.2. </w:t>
      </w:r>
      <w:proofErr w:type="gramStart"/>
      <w:r>
        <w:rPr>
          <w:rFonts w:eastAsia="Calibri"/>
        </w:rPr>
        <w:t xml:space="preserve">При выявлении в результате проверки, проведенной в соответствии с </w:t>
      </w:r>
      <w:hyperlink r:id="rId23" w:history="1">
        <w:r w:rsidRPr="007A65C7">
          <w:rPr>
            <w:rFonts w:eastAsia="Calibri"/>
            <w:color w:val="000000"/>
          </w:rPr>
          <w:t>частью 7.</w:t>
        </w:r>
      </w:hyperlink>
      <w:r w:rsidRPr="007A65C7">
        <w:rPr>
          <w:rFonts w:eastAsia="Calibri"/>
          <w:color w:val="000000"/>
        </w:rPr>
        <w:t>1.</w:t>
      </w:r>
      <w:r>
        <w:rPr>
          <w:rFonts w:eastAsia="Calibri"/>
        </w:rPr>
        <w:t xml:space="preserve"> настоящей статьи, фактов несоблюдения ограничений, запретов, неисполнения обязанностей, которые установлены Федеральным </w:t>
      </w:r>
      <w:hyperlink r:id="rId24" w:history="1">
        <w:r w:rsidRPr="007A65C7">
          <w:rPr>
            <w:rFonts w:eastAsia="Calibri"/>
            <w:color w:val="000000"/>
          </w:rPr>
          <w:t>законом</w:t>
        </w:r>
      </w:hyperlink>
      <w:r>
        <w:rPr>
          <w:rFonts w:eastAsia="Calibri"/>
        </w:rPr>
        <w:t xml:space="preserve"> от 25 декабря 2008 года </w:t>
      </w:r>
      <w:r>
        <w:rPr>
          <w:rFonts w:eastAsia="Calibri"/>
        </w:rPr>
        <w:br/>
        <w:t xml:space="preserve">N 273-ФЗ «О противодействии коррупции», Федеральным </w:t>
      </w:r>
      <w:hyperlink r:id="rId25" w:history="1">
        <w:r w:rsidRPr="007A65C7">
          <w:rPr>
            <w:rFonts w:eastAsia="Calibri"/>
            <w:color w:val="000000"/>
          </w:rPr>
          <w:t>законом</w:t>
        </w:r>
      </w:hyperlink>
      <w:r>
        <w:rPr>
          <w:rFonts w:eastAsia="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7A65C7">
          <w:rPr>
            <w:rFonts w:eastAsia="Calibri"/>
            <w:color w:val="000000"/>
          </w:rPr>
          <w:t>законом</w:t>
        </w:r>
      </w:hyperlink>
      <w:r>
        <w:rPr>
          <w:rFonts w:eastAsia="Calibri"/>
        </w:rPr>
        <w:t xml:space="preserve"> от</w:t>
      </w:r>
      <w:proofErr w:type="gramEnd"/>
      <w:r>
        <w:rPr>
          <w:rFonts w:eastAsia="Calibri"/>
        </w:rPr>
        <w:t xml:space="preserve"> </w:t>
      </w:r>
      <w:proofErr w:type="gramStart"/>
      <w:r>
        <w:rPr>
          <w:rFonts w:eastAsia="Calibri"/>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досрочном прекращении полномочий депутата Собрания Представителей муниципального района в орган местного самоуправления, уполномоченный принимать соответствующее</w:t>
      </w:r>
      <w:proofErr w:type="gramEnd"/>
      <w:r>
        <w:rPr>
          <w:rFonts w:eastAsia="Calibri"/>
        </w:rPr>
        <w:t xml:space="preserve"> решение, или в суд</w:t>
      </w:r>
      <w:proofErr w:type="gramStart"/>
      <w:r>
        <w:rPr>
          <w:rFonts w:eastAsia="Calibri"/>
        </w:rPr>
        <w:t>.</w:t>
      </w:r>
      <w:r>
        <w:t>»;</w:t>
      </w:r>
      <w:proofErr w:type="gramEnd"/>
    </w:p>
    <w:p w:rsidR="00DD0973" w:rsidRDefault="00DD0973" w:rsidP="00DD0973">
      <w:pPr>
        <w:autoSpaceDE w:val="0"/>
        <w:autoSpaceDN w:val="0"/>
        <w:adjustRightInd w:val="0"/>
        <w:ind w:firstLine="540"/>
        <w:jc w:val="both"/>
      </w:pPr>
      <w:r>
        <w:t>в) дополнить пунктом 7.3. следующего содержания:</w:t>
      </w:r>
    </w:p>
    <w:p w:rsidR="00DD0973" w:rsidRDefault="00DD0973" w:rsidP="00DD0973">
      <w:pPr>
        <w:autoSpaceDE w:val="0"/>
        <w:autoSpaceDN w:val="0"/>
        <w:adjustRightInd w:val="0"/>
        <w:ind w:firstLine="540"/>
        <w:jc w:val="both"/>
      </w:pPr>
      <w:r w:rsidRPr="00D97586">
        <w:lastRenderedPageBreak/>
        <w:t>«</w:t>
      </w:r>
      <w:r w:rsidRPr="00D97586">
        <w:rPr>
          <w:rFonts w:eastAsia="Calibri"/>
        </w:rPr>
        <w:t>7.3. Сведения о доходах, расходах, об имуществе и обязательствах имущественного характера, представленные депутатом Собрания Представителей муниципального района  размещаются на официальных сайтах органов местного самоуправления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D97586">
        <w:rPr>
          <w:rFonts w:eastAsia="Calibri"/>
        </w:rPr>
        <w:t>.</w:t>
      </w:r>
      <w:r w:rsidRPr="00D97586">
        <w:t>»</w:t>
      </w:r>
      <w:r>
        <w:t>;</w:t>
      </w:r>
      <w:proofErr w:type="gramEnd"/>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r>
        <w:t>7) в статье 55:</w:t>
      </w:r>
    </w:p>
    <w:p w:rsidR="00DD0973" w:rsidRDefault="00DD0973" w:rsidP="00DD0973">
      <w:pPr>
        <w:autoSpaceDE w:val="0"/>
        <w:autoSpaceDN w:val="0"/>
        <w:adjustRightInd w:val="0"/>
        <w:ind w:firstLine="540"/>
        <w:jc w:val="both"/>
      </w:pPr>
      <w:r>
        <w:t>а) пункт 1 изложить в следующей редакции:</w:t>
      </w:r>
    </w:p>
    <w:p w:rsidR="00DD0973" w:rsidRDefault="00DD0973" w:rsidP="00DD0973">
      <w:pPr>
        <w:autoSpaceDE w:val="0"/>
        <w:autoSpaceDN w:val="0"/>
        <w:adjustRightInd w:val="0"/>
        <w:ind w:firstLine="540"/>
        <w:jc w:val="both"/>
      </w:pPr>
      <w:r>
        <w:t xml:space="preserve">«1. </w:t>
      </w:r>
      <w:proofErr w:type="gramStart"/>
      <w:r>
        <w:t>П</w:t>
      </w:r>
      <w:r>
        <w:rPr>
          <w:rFonts w:eastAsia="Calibri"/>
        </w:rPr>
        <w:t xml:space="preserve">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в Устав муниципального района вносятся изменения в форме точного воспроизведения положений </w:t>
      </w:r>
      <w:hyperlink r:id="rId27" w:history="1">
        <w:r w:rsidRPr="00C5683E">
          <w:rPr>
            <w:rFonts w:eastAsia="Calibri"/>
            <w:color w:val="000000"/>
          </w:rPr>
          <w:t>Конституции</w:t>
        </w:r>
      </w:hyperlink>
      <w:r>
        <w:rPr>
          <w:rFonts w:eastAsia="Calibri"/>
        </w:rPr>
        <w:t xml:space="preserve"> Российской Федерации, федеральных законов, конституции (устава) или законов Самарской области в целях приведения Устава муниципального района в соответствие с</w:t>
      </w:r>
      <w:proofErr w:type="gramEnd"/>
      <w:r>
        <w:rPr>
          <w:rFonts w:eastAsia="Calibri"/>
        </w:rPr>
        <w:t xml:space="preserve"> этими нормативными правовыми актами</w:t>
      </w:r>
      <w:proofErr w:type="gramStart"/>
      <w:r>
        <w:rPr>
          <w:rFonts w:eastAsia="Calibri"/>
        </w:rPr>
        <w:t>.</w:t>
      </w:r>
      <w:r>
        <w:t>»;</w:t>
      </w:r>
      <w:proofErr w:type="gramEnd"/>
    </w:p>
    <w:p w:rsidR="00DD0973" w:rsidRDefault="00DD0973" w:rsidP="00DD0973">
      <w:pPr>
        <w:tabs>
          <w:tab w:val="left" w:pos="567"/>
        </w:tabs>
        <w:jc w:val="both"/>
      </w:pPr>
      <w:r>
        <w:tab/>
        <w:t>б) пункт 6 изложить в следующей редакции:</w:t>
      </w:r>
    </w:p>
    <w:p w:rsidR="00DD0973" w:rsidRDefault="00DD0973" w:rsidP="00DD0973">
      <w:pPr>
        <w:autoSpaceDE w:val="0"/>
        <w:autoSpaceDN w:val="0"/>
        <w:adjustRightInd w:val="0"/>
        <w:ind w:firstLine="540"/>
        <w:jc w:val="both"/>
      </w:pPr>
      <w:r>
        <w:tab/>
        <w:t xml:space="preserve">«6. </w:t>
      </w:r>
      <w:proofErr w:type="gramStart"/>
      <w:r>
        <w:rPr>
          <w:rFonts w:eastAsia="Calibri"/>
        </w:rPr>
        <w:t>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Собрания Представителей</w:t>
      </w:r>
      <w:proofErr w:type="gramEnd"/>
      <w:r>
        <w:rPr>
          <w:rFonts w:eastAsia="Calibri"/>
        </w:rPr>
        <w:t xml:space="preserve"> </w:t>
      </w:r>
      <w:proofErr w:type="gramStart"/>
      <w:r>
        <w:rPr>
          <w:rFonts w:eastAsia="Calibri"/>
        </w:rPr>
        <w:t>муниципального района, принявшего решение о внесении указанных изменений и дополнений в Устав муниципального района, а в случае формирования Собрания Представителей муниципального района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 после истечения срока полномочий Главы муниципального района, подписавшего решение Собрания Представителей муниципального района о внесении</w:t>
      </w:r>
      <w:proofErr w:type="gramEnd"/>
      <w:r>
        <w:rPr>
          <w:rFonts w:eastAsia="Calibri"/>
        </w:rPr>
        <w:t xml:space="preserve"> указанных изменений и дополнений в Устав муниципального района</w:t>
      </w:r>
      <w:proofErr w:type="gramStart"/>
      <w:r>
        <w:rPr>
          <w:rFonts w:eastAsia="Calibri"/>
        </w:rPr>
        <w:t>.</w:t>
      </w:r>
      <w:r>
        <w:t>»;</w:t>
      </w:r>
      <w:proofErr w:type="gramEnd"/>
    </w:p>
    <w:p w:rsidR="00F75CCC" w:rsidRPr="00F75CCC" w:rsidRDefault="00F75CCC" w:rsidP="00F75CCC">
      <w:pPr>
        <w:tabs>
          <w:tab w:val="left" w:pos="1200"/>
        </w:tabs>
        <w:autoSpaceDN w:val="0"/>
        <w:adjustRightInd w:val="0"/>
        <w:ind w:firstLine="709"/>
        <w:jc w:val="both"/>
      </w:pPr>
      <w:r>
        <w:t xml:space="preserve">в) </w:t>
      </w:r>
      <w:r w:rsidRPr="00F75CCC">
        <w:t>дополнить пунктом 7.1. следующего содержания:</w:t>
      </w:r>
    </w:p>
    <w:p w:rsidR="00F75CCC" w:rsidRPr="00F75CCC" w:rsidRDefault="00F75CCC" w:rsidP="00F75CCC">
      <w:pPr>
        <w:autoSpaceDE w:val="0"/>
        <w:autoSpaceDN w:val="0"/>
        <w:adjustRightInd w:val="0"/>
        <w:ind w:firstLine="540"/>
        <w:jc w:val="both"/>
        <w:rPr>
          <w:rFonts w:eastAsia="Calibri"/>
        </w:rPr>
      </w:pPr>
      <w:r w:rsidRPr="00F75CCC">
        <w:tab/>
        <w:t xml:space="preserve">«7.1. </w:t>
      </w:r>
      <w:r w:rsidRPr="00F75CCC">
        <w:rPr>
          <w:rFonts w:eastAsia="Calibri"/>
        </w:rPr>
        <w:t>Изменения и дополнения в Устав муниципального района вносятся муниципальным правовым актом, который оформляться решением Собрания Представителей муниципального района (схода граждан), подписанным председателем Собрания Представителей муниципального района и Главой муниципального района либо единолично Главой муниципального района, исполняющим полномочия председателя Собрания Представителей муниципального района (схода граждан)</w:t>
      </w:r>
      <w:proofErr w:type="gramStart"/>
      <w:r w:rsidRPr="00F75CCC">
        <w:rPr>
          <w:rFonts w:eastAsia="Calibri"/>
        </w:rPr>
        <w:t>.»</w:t>
      </w:r>
      <w:proofErr w:type="gramEnd"/>
      <w:r w:rsidRPr="00F75CCC">
        <w:rPr>
          <w:rFonts w:eastAsia="Calibri"/>
        </w:rPr>
        <w:t>.</w:t>
      </w:r>
    </w:p>
    <w:p w:rsidR="00DD0973" w:rsidRDefault="00F75CCC" w:rsidP="00DD0973">
      <w:pPr>
        <w:autoSpaceDE w:val="0"/>
        <w:autoSpaceDN w:val="0"/>
        <w:adjustRightInd w:val="0"/>
        <w:ind w:firstLine="540"/>
        <w:jc w:val="both"/>
      </w:pPr>
      <w:r>
        <w:t>г</w:t>
      </w:r>
      <w:r w:rsidR="00DD0973">
        <w:t>) дополнить пунктом 9 следующего содержания:</w:t>
      </w:r>
    </w:p>
    <w:p w:rsidR="00DD0973" w:rsidRDefault="00DD0973" w:rsidP="00DD0973">
      <w:pPr>
        <w:autoSpaceDE w:val="0"/>
        <w:autoSpaceDN w:val="0"/>
        <w:adjustRightInd w:val="0"/>
        <w:ind w:firstLine="540"/>
        <w:jc w:val="both"/>
      </w:pPr>
      <w:r>
        <w:t xml:space="preserve">«9. </w:t>
      </w:r>
      <w:r>
        <w:rPr>
          <w:rFonts w:eastAsia="Calibri"/>
        </w:rPr>
        <w:t>Изложение Устава муниципального района в новой редакции решением Собрания Представителей муниципального района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решения Собрания Представителей муниципального района о внесении в него изменений и дополнений признаются утратившими силу со дня вступления в силу нового Устава муниципального района</w:t>
      </w:r>
      <w:proofErr w:type="gramStart"/>
      <w:r>
        <w:rPr>
          <w:rFonts w:eastAsia="Calibri"/>
        </w:rPr>
        <w:t>.</w:t>
      </w:r>
      <w:r>
        <w:t>»;</w:t>
      </w:r>
      <w:proofErr w:type="gramEnd"/>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r>
        <w:t>8) в пункте 1 статьи 61 первое предложение после слов «человека и гражданина</w:t>
      </w:r>
      <w:proofErr w:type="gramStart"/>
      <w:r>
        <w:t>,»</w:t>
      </w:r>
      <w:proofErr w:type="gramEnd"/>
      <w:r>
        <w:t xml:space="preserve"> дополнить словами «</w:t>
      </w:r>
      <w:r>
        <w:rPr>
          <w:rFonts w:eastAsia="Calibri"/>
        </w:rPr>
        <w:t>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w:t>
      </w:r>
      <w:r>
        <w:t>»;</w:t>
      </w:r>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p>
    <w:p w:rsidR="00DD0973" w:rsidRDefault="00DD0973" w:rsidP="00DD0973">
      <w:pPr>
        <w:autoSpaceDE w:val="0"/>
        <w:autoSpaceDN w:val="0"/>
        <w:adjustRightInd w:val="0"/>
        <w:ind w:firstLine="540"/>
        <w:jc w:val="both"/>
      </w:pPr>
      <w:r>
        <w:t>9) подпункт 4 пункта 2 статьи 85 изложить в следующей редакции:</w:t>
      </w:r>
    </w:p>
    <w:p w:rsidR="00DD0973" w:rsidRDefault="00DD0973" w:rsidP="00DD0973">
      <w:pPr>
        <w:autoSpaceDE w:val="0"/>
        <w:autoSpaceDN w:val="0"/>
        <w:adjustRightInd w:val="0"/>
        <w:ind w:firstLine="540"/>
        <w:jc w:val="both"/>
      </w:pPr>
      <w:proofErr w:type="gramStart"/>
      <w:r>
        <w:t>«</w:t>
      </w:r>
      <w:r>
        <w:rPr>
          <w:rFonts w:eastAsia="Calibri"/>
        </w:rPr>
        <w:t xml:space="preserve">4) несоблюдение ограничений, запретов, неисполнение обязанностей, которые установлены Федеральным </w:t>
      </w:r>
      <w:hyperlink r:id="rId28" w:history="1">
        <w:r w:rsidRPr="00222AA2">
          <w:rPr>
            <w:rFonts w:eastAsia="Calibri"/>
            <w:color w:val="000000"/>
          </w:rPr>
          <w:t>законом</w:t>
        </w:r>
      </w:hyperlink>
      <w:r>
        <w:rPr>
          <w:rFonts w:eastAsia="Calibri"/>
        </w:rPr>
        <w:t xml:space="preserve"> от 25 декабря 2008 года N 273-ФЗ «О противодействии коррупции», Федеральным </w:t>
      </w:r>
      <w:hyperlink r:id="rId29" w:history="1">
        <w:r w:rsidRPr="00222AA2">
          <w:rPr>
            <w:rFonts w:eastAsia="Calibri"/>
            <w:color w:val="000000"/>
          </w:rPr>
          <w:t>законом</w:t>
        </w:r>
      </w:hyperlink>
      <w:r w:rsidRPr="00222AA2">
        <w:rPr>
          <w:rFonts w:eastAsia="Calibri"/>
          <w:color w:val="000000"/>
        </w:rPr>
        <w:t xml:space="preserve"> </w:t>
      </w:r>
      <w:r>
        <w:rPr>
          <w:rFonts w:eastAsia="Calibri"/>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222AA2">
          <w:rPr>
            <w:rFonts w:eastAsia="Calibri"/>
            <w:color w:val="000000"/>
          </w:rPr>
          <w:t>законом</w:t>
        </w:r>
      </w:hyperlink>
      <w:r>
        <w:rPr>
          <w:rFonts w:eastAsia="Calibri"/>
        </w:rPr>
        <w:t xml:space="preserve"> от 7 мая 2013 года N 79-ФЗ «О запрете отдельным категориям лиц открывать и иметь</w:t>
      </w:r>
      <w:proofErr w:type="gramEnd"/>
      <w:r>
        <w:rPr>
          <w:rFonts w:eastAsia="Calibr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Calibri"/>
        </w:rPr>
        <w:t>;</w:t>
      </w:r>
      <w:r>
        <w:t>»</w:t>
      </w:r>
      <w:proofErr w:type="gramEnd"/>
      <w:r>
        <w:t>.</w:t>
      </w:r>
    </w:p>
    <w:p w:rsidR="00DD0973" w:rsidRDefault="00DD0973" w:rsidP="00DD0973">
      <w:pPr>
        <w:autoSpaceDE w:val="0"/>
        <w:autoSpaceDN w:val="0"/>
        <w:adjustRightInd w:val="0"/>
        <w:ind w:firstLine="540"/>
        <w:jc w:val="both"/>
      </w:pPr>
    </w:p>
    <w:p w:rsidR="00DD0973" w:rsidRDefault="00DD0973" w:rsidP="00DD0973">
      <w:pPr>
        <w:tabs>
          <w:tab w:val="left" w:pos="567"/>
        </w:tabs>
        <w:jc w:val="both"/>
        <w:rPr>
          <w:bCs/>
        </w:rPr>
      </w:pPr>
      <w:r>
        <w:tab/>
      </w:r>
      <w:r>
        <w:rPr>
          <w:color w:val="1F497D"/>
        </w:rPr>
        <w:tab/>
      </w:r>
      <w:r>
        <w:t xml:space="preserve">2. Поручить Главе муниципального района </w:t>
      </w:r>
      <w:proofErr w:type="gramStart"/>
      <w:r>
        <w:rPr>
          <w:bCs/>
        </w:rPr>
        <w:t>Ставропольский</w:t>
      </w:r>
      <w:proofErr w:type="gramEnd"/>
      <w: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D0973" w:rsidRDefault="00DD0973" w:rsidP="00DD0973">
      <w:pPr>
        <w:tabs>
          <w:tab w:val="left" w:pos="709"/>
        </w:tabs>
        <w:autoSpaceDN w:val="0"/>
        <w:adjustRightInd w:val="0"/>
        <w:jc w:val="both"/>
      </w:pPr>
      <w:r>
        <w:rPr>
          <w:color w:val="FF0000"/>
        </w:rPr>
        <w:tab/>
      </w:r>
      <w:r>
        <w:t xml:space="preserve">3. После государственной регистрации вносимых настоящим Решением изменений в Устав муниципального района </w:t>
      </w:r>
      <w:r>
        <w:rPr>
          <w:bCs/>
        </w:rPr>
        <w:t>Ставропольский</w:t>
      </w:r>
      <w:r>
        <w:t xml:space="preserve"> Самарской области осуществить официальное опубликование настоящего Решения в газете </w:t>
      </w:r>
      <w:r>
        <w:rPr>
          <w:bCs/>
          <w:snapToGrid w:val="0"/>
        </w:rPr>
        <w:t>«Ставрополь-на-Волге»</w:t>
      </w:r>
      <w:r>
        <w:t>.</w:t>
      </w:r>
    </w:p>
    <w:p w:rsidR="00DD0973" w:rsidRDefault="00DD0973" w:rsidP="00DD0973">
      <w:pPr>
        <w:ind w:firstLine="708"/>
        <w:jc w:val="both"/>
        <w:rPr>
          <w:color w:val="FF0000"/>
        </w:rPr>
      </w:pPr>
      <w:r>
        <w:t>4. Настоящее Решение вступает в силу со дня его официального опубликования.</w:t>
      </w:r>
    </w:p>
    <w:p w:rsidR="00DD0973" w:rsidRDefault="00DD0973" w:rsidP="00DD0973">
      <w:pPr>
        <w:pStyle w:val="ConsPlusNormal"/>
        <w:ind w:left="709"/>
        <w:jc w:val="both"/>
      </w:pPr>
    </w:p>
    <w:p w:rsidR="00DD0973" w:rsidRDefault="00DD0973" w:rsidP="00DD0973">
      <w:pPr>
        <w:pStyle w:val="ConsPlusNormal"/>
        <w:ind w:left="1769"/>
        <w:jc w:val="both"/>
      </w:pPr>
    </w:p>
    <w:p w:rsidR="00DD0973" w:rsidRDefault="00DD0973" w:rsidP="00DD0973">
      <w:pPr>
        <w:tabs>
          <w:tab w:val="num" w:pos="200"/>
        </w:tabs>
        <w:outlineLvl w:val="0"/>
      </w:pPr>
    </w:p>
    <w:p w:rsidR="00DD0973" w:rsidRDefault="00DD0973" w:rsidP="00DD0973">
      <w:r>
        <w:t xml:space="preserve">Председатель                                                         </w:t>
      </w:r>
      <w:r>
        <w:tab/>
      </w:r>
      <w:r>
        <w:tab/>
        <w:t xml:space="preserve">Глава </w:t>
      </w:r>
      <w:proofErr w:type="gramStart"/>
      <w:r>
        <w:t>муниципального</w:t>
      </w:r>
      <w:proofErr w:type="gramEnd"/>
    </w:p>
    <w:p w:rsidR="00DD0973" w:rsidRDefault="00DD0973" w:rsidP="00DD0973">
      <w:r>
        <w:t xml:space="preserve">Собрания Представителей                                   </w:t>
      </w:r>
      <w:r>
        <w:tab/>
      </w:r>
      <w:r>
        <w:tab/>
        <w:t xml:space="preserve">района </w:t>
      </w:r>
      <w:proofErr w:type="gramStart"/>
      <w:r>
        <w:t>Ставропольский</w:t>
      </w:r>
      <w:proofErr w:type="gramEnd"/>
    </w:p>
    <w:p w:rsidR="00DD0973" w:rsidRDefault="00DD0973" w:rsidP="00DD0973"/>
    <w:p w:rsidR="00DD0973" w:rsidRDefault="00DD0973" w:rsidP="00DD0973">
      <w:r>
        <w:t xml:space="preserve">______________ А.Н. </w:t>
      </w:r>
      <w:proofErr w:type="spellStart"/>
      <w:r>
        <w:t>Кашковский</w:t>
      </w:r>
      <w:proofErr w:type="spellEnd"/>
      <w:r>
        <w:t xml:space="preserve">                      </w:t>
      </w:r>
      <w:r>
        <w:tab/>
      </w:r>
      <w:r>
        <w:tab/>
        <w:t xml:space="preserve"> _____________В.В. Анисимов</w:t>
      </w:r>
    </w:p>
    <w:p w:rsidR="00DD0973" w:rsidRDefault="00DD0973" w:rsidP="00DD0973"/>
    <w:p w:rsidR="00831AB9" w:rsidRDefault="00831AB9" w:rsidP="00831AB9">
      <w:pPr>
        <w:tabs>
          <w:tab w:val="left" w:pos="1200"/>
        </w:tabs>
        <w:autoSpaceDN w:val="0"/>
        <w:adjustRightInd w:val="0"/>
        <w:ind w:firstLine="700"/>
        <w:jc w:val="both"/>
      </w:pPr>
    </w:p>
    <w:p w:rsidR="00831AB9" w:rsidRDefault="00831AB9" w:rsidP="00DD0973">
      <w:pPr>
        <w:tabs>
          <w:tab w:val="left" w:pos="709"/>
        </w:tabs>
        <w:autoSpaceDN w:val="0"/>
        <w:adjustRightInd w:val="0"/>
        <w:jc w:val="both"/>
      </w:pPr>
      <w:r>
        <w:rPr>
          <w:color w:val="1F497D"/>
        </w:rPr>
        <w:tab/>
      </w:r>
    </w:p>
    <w:p w:rsidR="00F3680A" w:rsidRDefault="00F3680A"/>
    <w:sectPr w:rsidR="00F3680A" w:rsidSect="00DC5D6C">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A3" w:rsidRDefault="00EF6AA3" w:rsidP="00DC5D6C">
      <w:r>
        <w:separator/>
      </w:r>
    </w:p>
  </w:endnote>
  <w:endnote w:type="continuationSeparator" w:id="0">
    <w:p w:rsidR="00EF6AA3" w:rsidRDefault="00EF6AA3" w:rsidP="00DC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A3" w:rsidRDefault="00EF6AA3" w:rsidP="00DC5D6C">
      <w:r>
        <w:separator/>
      </w:r>
    </w:p>
  </w:footnote>
  <w:footnote w:type="continuationSeparator" w:id="0">
    <w:p w:rsidR="00EF6AA3" w:rsidRDefault="00EF6AA3" w:rsidP="00DC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08487"/>
      <w:docPartObj>
        <w:docPartGallery w:val="Page Numbers (Top of Page)"/>
        <w:docPartUnique/>
      </w:docPartObj>
    </w:sdtPr>
    <w:sdtEndPr/>
    <w:sdtContent>
      <w:p w:rsidR="00DC5D6C" w:rsidRDefault="00DC5D6C">
        <w:pPr>
          <w:pStyle w:val="a7"/>
          <w:jc w:val="center"/>
        </w:pPr>
        <w:r>
          <w:fldChar w:fldCharType="begin"/>
        </w:r>
        <w:r>
          <w:instrText>PAGE   \* MERGEFORMAT</w:instrText>
        </w:r>
        <w:r>
          <w:fldChar w:fldCharType="separate"/>
        </w:r>
        <w:r w:rsidR="002212D3">
          <w:rPr>
            <w:noProof/>
          </w:rPr>
          <w:t>5</w:t>
        </w:r>
        <w:r>
          <w:fldChar w:fldCharType="end"/>
        </w:r>
      </w:p>
    </w:sdtContent>
  </w:sdt>
  <w:p w:rsidR="00DC5D6C" w:rsidRDefault="00DC5D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8"/>
    <w:rsid w:val="000550DA"/>
    <w:rsid w:val="002212D3"/>
    <w:rsid w:val="00461B0D"/>
    <w:rsid w:val="0050509E"/>
    <w:rsid w:val="00527819"/>
    <w:rsid w:val="007A543B"/>
    <w:rsid w:val="007D28E1"/>
    <w:rsid w:val="007E0FED"/>
    <w:rsid w:val="00824078"/>
    <w:rsid w:val="00831AB9"/>
    <w:rsid w:val="00835E53"/>
    <w:rsid w:val="00842275"/>
    <w:rsid w:val="0085635A"/>
    <w:rsid w:val="00886B6F"/>
    <w:rsid w:val="009B2676"/>
    <w:rsid w:val="00B243B7"/>
    <w:rsid w:val="00BF5012"/>
    <w:rsid w:val="00DC5D6C"/>
    <w:rsid w:val="00DD0973"/>
    <w:rsid w:val="00E00C45"/>
    <w:rsid w:val="00E90B6B"/>
    <w:rsid w:val="00EB54B3"/>
    <w:rsid w:val="00EF6AA3"/>
    <w:rsid w:val="00F3680A"/>
    <w:rsid w:val="00F4228B"/>
    <w:rsid w:val="00F7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31AB9"/>
    <w:pPr>
      <w:spacing w:after="0" w:line="240" w:lineRule="auto"/>
    </w:pPr>
    <w:rPr>
      <w:rFonts w:ascii="Calibri" w:eastAsia="Times New Roman" w:hAnsi="Calibri" w:cs="Times New Roman"/>
      <w:lang w:eastAsia="ru-RU"/>
    </w:rPr>
  </w:style>
  <w:style w:type="paragraph" w:customStyle="1" w:styleId="ConsPlusNormal">
    <w:name w:val="ConsPlusNormal"/>
    <w:rsid w:val="00831AB9"/>
    <w:pPr>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styleId="a4">
    <w:name w:val="Hyperlink"/>
    <w:basedOn w:val="a0"/>
    <w:uiPriority w:val="99"/>
    <w:semiHidden/>
    <w:unhideWhenUsed/>
    <w:rsid w:val="00831AB9"/>
    <w:rPr>
      <w:color w:val="0000FF"/>
      <w:u w:val="single"/>
    </w:rPr>
  </w:style>
  <w:style w:type="paragraph" w:styleId="a5">
    <w:name w:val="Balloon Text"/>
    <w:basedOn w:val="a"/>
    <w:link w:val="a6"/>
    <w:uiPriority w:val="99"/>
    <w:semiHidden/>
    <w:unhideWhenUsed/>
    <w:rsid w:val="00831AB9"/>
    <w:rPr>
      <w:rFonts w:ascii="Tahoma" w:hAnsi="Tahoma" w:cs="Tahoma"/>
      <w:sz w:val="16"/>
      <w:szCs w:val="16"/>
    </w:rPr>
  </w:style>
  <w:style w:type="character" w:customStyle="1" w:styleId="a6">
    <w:name w:val="Текст выноски Знак"/>
    <w:basedOn w:val="a0"/>
    <w:link w:val="a5"/>
    <w:uiPriority w:val="99"/>
    <w:semiHidden/>
    <w:rsid w:val="00831AB9"/>
    <w:rPr>
      <w:rFonts w:ascii="Tahoma" w:eastAsia="Times New Roman" w:hAnsi="Tahoma" w:cs="Tahoma"/>
      <w:sz w:val="16"/>
      <w:szCs w:val="16"/>
      <w:lang w:eastAsia="ru-RU"/>
    </w:rPr>
  </w:style>
  <w:style w:type="paragraph" w:styleId="a7">
    <w:name w:val="header"/>
    <w:basedOn w:val="a"/>
    <w:link w:val="a8"/>
    <w:uiPriority w:val="99"/>
    <w:unhideWhenUsed/>
    <w:rsid w:val="00DC5D6C"/>
    <w:pPr>
      <w:tabs>
        <w:tab w:val="center" w:pos="4677"/>
        <w:tab w:val="right" w:pos="9355"/>
      </w:tabs>
    </w:pPr>
  </w:style>
  <w:style w:type="character" w:customStyle="1" w:styleId="a8">
    <w:name w:val="Верхний колонтитул Знак"/>
    <w:basedOn w:val="a0"/>
    <w:link w:val="a7"/>
    <w:uiPriority w:val="99"/>
    <w:rsid w:val="00DC5D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5D6C"/>
    <w:pPr>
      <w:tabs>
        <w:tab w:val="center" w:pos="4677"/>
        <w:tab w:val="right" w:pos="9355"/>
      </w:tabs>
    </w:pPr>
  </w:style>
  <w:style w:type="character" w:customStyle="1" w:styleId="aa">
    <w:name w:val="Нижний колонтитул Знак"/>
    <w:basedOn w:val="a0"/>
    <w:link w:val="a9"/>
    <w:uiPriority w:val="99"/>
    <w:rsid w:val="00DC5D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31AB9"/>
    <w:pPr>
      <w:spacing w:after="0" w:line="240" w:lineRule="auto"/>
    </w:pPr>
    <w:rPr>
      <w:rFonts w:ascii="Calibri" w:eastAsia="Times New Roman" w:hAnsi="Calibri" w:cs="Times New Roman"/>
      <w:lang w:eastAsia="ru-RU"/>
    </w:rPr>
  </w:style>
  <w:style w:type="paragraph" w:customStyle="1" w:styleId="ConsPlusNormal">
    <w:name w:val="ConsPlusNormal"/>
    <w:rsid w:val="00831AB9"/>
    <w:pPr>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styleId="a4">
    <w:name w:val="Hyperlink"/>
    <w:basedOn w:val="a0"/>
    <w:uiPriority w:val="99"/>
    <w:semiHidden/>
    <w:unhideWhenUsed/>
    <w:rsid w:val="00831AB9"/>
    <w:rPr>
      <w:color w:val="0000FF"/>
      <w:u w:val="single"/>
    </w:rPr>
  </w:style>
  <w:style w:type="paragraph" w:styleId="a5">
    <w:name w:val="Balloon Text"/>
    <w:basedOn w:val="a"/>
    <w:link w:val="a6"/>
    <w:uiPriority w:val="99"/>
    <w:semiHidden/>
    <w:unhideWhenUsed/>
    <w:rsid w:val="00831AB9"/>
    <w:rPr>
      <w:rFonts w:ascii="Tahoma" w:hAnsi="Tahoma" w:cs="Tahoma"/>
      <w:sz w:val="16"/>
      <w:szCs w:val="16"/>
    </w:rPr>
  </w:style>
  <w:style w:type="character" w:customStyle="1" w:styleId="a6">
    <w:name w:val="Текст выноски Знак"/>
    <w:basedOn w:val="a0"/>
    <w:link w:val="a5"/>
    <w:uiPriority w:val="99"/>
    <w:semiHidden/>
    <w:rsid w:val="00831AB9"/>
    <w:rPr>
      <w:rFonts w:ascii="Tahoma" w:eastAsia="Times New Roman" w:hAnsi="Tahoma" w:cs="Tahoma"/>
      <w:sz w:val="16"/>
      <w:szCs w:val="16"/>
      <w:lang w:eastAsia="ru-RU"/>
    </w:rPr>
  </w:style>
  <w:style w:type="paragraph" w:styleId="a7">
    <w:name w:val="header"/>
    <w:basedOn w:val="a"/>
    <w:link w:val="a8"/>
    <w:uiPriority w:val="99"/>
    <w:unhideWhenUsed/>
    <w:rsid w:val="00DC5D6C"/>
    <w:pPr>
      <w:tabs>
        <w:tab w:val="center" w:pos="4677"/>
        <w:tab w:val="right" w:pos="9355"/>
      </w:tabs>
    </w:pPr>
  </w:style>
  <w:style w:type="character" w:customStyle="1" w:styleId="a8">
    <w:name w:val="Верхний колонтитул Знак"/>
    <w:basedOn w:val="a0"/>
    <w:link w:val="a7"/>
    <w:uiPriority w:val="99"/>
    <w:rsid w:val="00DC5D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5D6C"/>
    <w:pPr>
      <w:tabs>
        <w:tab w:val="center" w:pos="4677"/>
        <w:tab w:val="right" w:pos="9355"/>
      </w:tabs>
    </w:pPr>
  </w:style>
  <w:style w:type="character" w:customStyle="1" w:styleId="aa">
    <w:name w:val="Нижний колонтитул Знак"/>
    <w:basedOn w:val="a0"/>
    <w:link w:val="a9"/>
    <w:uiPriority w:val="99"/>
    <w:rsid w:val="00DC5D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75D6EFCC946D1BC67E3BFF01CCDB95ECC469C8F89E232E91D2193E58jCP3G" TargetMode="External"/><Relationship Id="rId18" Type="http://schemas.openxmlformats.org/officeDocument/2006/relationships/hyperlink" Target="consultantplus://offline/ref=D875D6EFCC946D1BC67E3BFF01CCDB95ECC768CEFB90232E91D2193E58C3AE62AF14A25BFBjEP9G" TargetMode="External"/><Relationship Id="rId26" Type="http://schemas.openxmlformats.org/officeDocument/2006/relationships/hyperlink" Target="consultantplus://offline/ref=D875D6EFCC946D1BC67E3BFF01CCDB95ECC469C8F89E232E91D2193E58jCP3G" TargetMode="External"/><Relationship Id="rId3" Type="http://schemas.microsoft.com/office/2007/relationships/stylesWithEffects" Target="stylesWithEffects.xml"/><Relationship Id="rId21" Type="http://schemas.openxmlformats.org/officeDocument/2006/relationships/hyperlink" Target="consultantplus://offline/ref=D875D6EFCC946D1BC67E3BFF01CCDB95ECC469C8F89E232E91D2193E58jCP3G" TargetMode="External"/><Relationship Id="rId7" Type="http://schemas.openxmlformats.org/officeDocument/2006/relationships/endnotes" Target="endnotes.xml"/><Relationship Id="rId12" Type="http://schemas.openxmlformats.org/officeDocument/2006/relationships/hyperlink" Target="consultantplus://offline/ref=D875D6EFCC946D1BC67E3BFF01CCDB95EFCD61CBFB9C232E91D2193E58jCP3G" TargetMode="External"/><Relationship Id="rId17" Type="http://schemas.openxmlformats.org/officeDocument/2006/relationships/hyperlink" Target="consultantplus://offline/ref=D20BA0998119C22ADDE5D3DD3066327FA7A0154FAB2C9D27B13794B542F7EFADD37C51B9F9M4G" TargetMode="External"/><Relationship Id="rId25" Type="http://schemas.openxmlformats.org/officeDocument/2006/relationships/hyperlink" Target="consultantplus://offline/ref=D875D6EFCC946D1BC67E3BFF01CCDB95EFCD61CBFB9C232E91D2193E58jCP3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E667CE8BE29EC56B980307CA62AD1ACE9CADD4AA90F68A3B6994D7D734U1M" TargetMode="External"/><Relationship Id="rId20" Type="http://schemas.openxmlformats.org/officeDocument/2006/relationships/hyperlink" Target="consultantplus://offline/ref=D875D6EFCC946D1BC67E3BFF01CCDB95EFCD61CBFB9C232E91D2193E58jCP3G" TargetMode="External"/><Relationship Id="rId29" Type="http://schemas.openxmlformats.org/officeDocument/2006/relationships/hyperlink" Target="consultantplus://offline/ref=4366FC9D21D08ACDC3640B4E1DF017134662BDF48765D8244591374D0CPAq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75D6EFCC946D1BC67E3BFF01CCDB95ECC469C8F89D232E91D2193E58jCP3G" TargetMode="External"/><Relationship Id="rId24" Type="http://schemas.openxmlformats.org/officeDocument/2006/relationships/hyperlink" Target="consultantplus://offline/ref=D875D6EFCC946D1BC67E3BFF01CCDB95ECC469C8F89D232E91D2193E58jCP3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E667CE8BE29EC56B980307CA62AD1ACD95A5D7A992F68A3B6994D7D734U1M" TargetMode="External"/><Relationship Id="rId23" Type="http://schemas.openxmlformats.org/officeDocument/2006/relationships/hyperlink" Target="consultantplus://offline/ref=D875D6EFCC946D1BC67E3BFF01CCDB95ECC768CEFB90232E91D2193E58C3AE62AF14A25BFBjEP9G" TargetMode="External"/><Relationship Id="rId28" Type="http://schemas.openxmlformats.org/officeDocument/2006/relationships/hyperlink" Target="consultantplus://offline/ref=4366FC9D21D08ACDC3640B4E1DF01713456BB5F78464D8244591374D0CPAqDG" TargetMode="External"/><Relationship Id="rId10" Type="http://schemas.openxmlformats.org/officeDocument/2006/relationships/hyperlink" Target="consultantplus://offline/ref=D875D6EFCC946D1BC67E3BFF01CCDB95ECC768CEFB90232E91D2193E58C3AE62AF14A25BFBjEP9G" TargetMode="External"/><Relationship Id="rId19" Type="http://schemas.openxmlformats.org/officeDocument/2006/relationships/hyperlink" Target="consultantplus://offline/ref=D875D6EFCC946D1BC67E3BFF01CCDB95ECC469C8F89D232E91D2193E58jCP3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0BA0998119C22ADDE5D3DD3066327FA7A0154FAB2C9D27B13794B542F7EFADD37C51B9F9M4G" TargetMode="External"/><Relationship Id="rId14" Type="http://schemas.openxmlformats.org/officeDocument/2006/relationships/hyperlink" Target="consultantplus://offline/ref=9EE667CE8BE29EC56B980307CA62AD1ACE9CADD4AA93F68A3B6994D7D734U1M" TargetMode="External"/><Relationship Id="rId22" Type="http://schemas.openxmlformats.org/officeDocument/2006/relationships/hyperlink" Target="consultantplus://offline/ref=D20BA0998119C22ADDE5D3DD3066327FA7A0154FAB2C9D27B13794B542F7EFADD37C51B9F9M4G" TargetMode="External"/><Relationship Id="rId27" Type="http://schemas.openxmlformats.org/officeDocument/2006/relationships/hyperlink" Target="consultantplus://offline/ref=1C5BF617463560441C69C8DC780A2AFDD95E4CCE2E736DF685FB17WFrFG" TargetMode="External"/><Relationship Id="rId30" Type="http://schemas.openxmlformats.org/officeDocument/2006/relationships/hyperlink" Target="consultantplus://offline/ref=4366FC9D21D08ACDC3640B4E1DF01713456BB5F78467D8244591374D0CPA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2511</Words>
  <Characters>14316</Characters>
  <Application>Microsoft Office Word</Application>
  <DocSecurity>0</DocSecurity>
  <Lines>119</Lines>
  <Paragraphs>33</Paragraphs>
  <ScaleCrop>false</ScaleCrop>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2017-02-28T07:03:00Z</dcterms:created>
  <dcterms:modified xsi:type="dcterms:W3CDTF">2017-11-24T04:32:00Z</dcterms:modified>
</cp:coreProperties>
</file>